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366E5" w14:textId="19A8D180" w:rsidR="002F40B7" w:rsidRDefault="002F40B7" w:rsidP="002F40B7">
      <w:pPr>
        <w:pStyle w:val="Heading1"/>
        <w:spacing w:after="240"/>
        <w:jc w:val="center"/>
      </w:pPr>
      <w:r w:rsidRPr="007A0CED">
        <w:t>National Firefighter Registry – Flagship Video Script</w:t>
      </w:r>
    </w:p>
    <w:p w14:paraId="20712958" w14:textId="66ABD2CB" w:rsidR="001A0391" w:rsidRDefault="005322D8" w:rsidP="002F40B7">
      <w:pPr>
        <w:spacing w:before="240" w:line="360" w:lineRule="auto"/>
      </w:pPr>
      <w:r>
        <w:t xml:space="preserve">As firefighters, we know the risks of a fireground. But what about the risks we carry home with us? </w:t>
      </w:r>
      <w:r w:rsidR="00AA7078">
        <w:t>F</w:t>
      </w:r>
      <w:r w:rsidR="00F72542">
        <w:t xml:space="preserve">irefighters </w:t>
      </w:r>
      <w:r w:rsidR="00F40A41">
        <w:t>are exposed to</w:t>
      </w:r>
      <w:r w:rsidR="00F72542">
        <w:t xml:space="preserve"> chemicals that increase </w:t>
      </w:r>
      <w:r w:rsidR="00F4338D">
        <w:t>our</w:t>
      </w:r>
      <w:r w:rsidR="00A80AE0">
        <w:t xml:space="preserve"> chances of getting</w:t>
      </w:r>
      <w:r w:rsidR="00F4338D">
        <w:t xml:space="preserve"> cancer, </w:t>
      </w:r>
      <w:r w:rsidR="006A0575">
        <w:t xml:space="preserve">and </w:t>
      </w:r>
      <w:r w:rsidR="00F4338D">
        <w:t xml:space="preserve">there are many unanswered questions about how cancer risk may vary across our </w:t>
      </w:r>
      <w:r w:rsidR="008D581A">
        <w:t>nation</w:t>
      </w:r>
      <w:r w:rsidR="00F4338D">
        <w:t>’s diverse fire service</w:t>
      </w:r>
      <w:r w:rsidR="00DF74AC">
        <w:t>—including women, minority, and volunteer firefighters, a</w:t>
      </w:r>
      <w:r w:rsidR="00F4338D">
        <w:t>nd</w:t>
      </w:r>
      <w:r w:rsidR="00DF74AC">
        <w:t xml:space="preserve"> those </w:t>
      </w:r>
      <w:r w:rsidR="00D47CD0">
        <w:t xml:space="preserve">of us </w:t>
      </w:r>
      <w:r w:rsidR="00DF74AC">
        <w:t xml:space="preserve">working </w:t>
      </w:r>
      <w:r w:rsidR="001A0391">
        <w:t xml:space="preserve">as wildland firefighters, instructors, fire investigators, and </w:t>
      </w:r>
      <w:r w:rsidR="00870BA1">
        <w:t xml:space="preserve">in </w:t>
      </w:r>
      <w:r w:rsidR="001A0391">
        <w:t xml:space="preserve">other positions. </w:t>
      </w:r>
    </w:p>
    <w:p w14:paraId="0767971B" w14:textId="5387E0EE" w:rsidR="009D3242" w:rsidRDefault="00F4338D" w:rsidP="00456C3C">
      <w:pPr>
        <w:spacing w:line="360" w:lineRule="auto"/>
      </w:pPr>
      <w:r>
        <w:t xml:space="preserve"> </w:t>
      </w:r>
      <w:r w:rsidR="00AA7078">
        <w:t>Y</w:t>
      </w:r>
      <w:r w:rsidR="00A80AE0">
        <w:t>ou can help the fire service better understand</w:t>
      </w:r>
      <w:r w:rsidR="0018271E">
        <w:t xml:space="preserve"> how workplace exposures affect our risk of cancer</w:t>
      </w:r>
      <w:r w:rsidR="00A80AE0">
        <w:t xml:space="preserve"> </w:t>
      </w:r>
      <w:r w:rsidR="0018271E">
        <w:t xml:space="preserve">and how to lower this risk. </w:t>
      </w:r>
      <w:r w:rsidR="00C338D8">
        <w:t>Thanks to legislation and support from leaders in the fire service</w:t>
      </w:r>
      <w:r w:rsidR="00734D93">
        <w:t xml:space="preserve">, the </w:t>
      </w:r>
      <w:r w:rsidR="00734D93" w:rsidRPr="008632FD">
        <w:rPr>
          <w:rFonts w:cstheme="minorHAnsi"/>
        </w:rPr>
        <w:t>National Institute for Occupational Safety and Health</w:t>
      </w:r>
      <w:r w:rsidR="00734D93">
        <w:rPr>
          <w:rFonts w:cstheme="minorHAnsi"/>
        </w:rPr>
        <w:t xml:space="preserve"> oversees </w:t>
      </w:r>
      <w:r w:rsidR="00846B81">
        <w:rPr>
          <w:rFonts w:cstheme="minorHAnsi"/>
        </w:rPr>
        <w:t>the</w:t>
      </w:r>
      <w:r w:rsidR="00734D93">
        <w:rPr>
          <w:rFonts w:cstheme="minorHAnsi"/>
        </w:rPr>
        <w:t xml:space="preserve"> National Firefighter Registry to </w:t>
      </w:r>
      <w:r w:rsidR="00734D93">
        <w:t xml:space="preserve">track cancer and identify cancer risk factors among U.S. firefighters. </w:t>
      </w:r>
      <w:r w:rsidR="009D3242">
        <w:t xml:space="preserve">The Registry </w:t>
      </w:r>
      <w:r w:rsidR="0018271E">
        <w:t>is for</w:t>
      </w:r>
      <w:r w:rsidR="009D3242">
        <w:t xml:space="preserve"> all firefighters – paid or volunteer, active or retired, with or without cancer. The more of us that sign up, the stronger the evidence will be to help firefighters protect ourselves </w:t>
      </w:r>
      <w:r w:rsidR="00ED1EE6">
        <w:t>from</w:t>
      </w:r>
      <w:r w:rsidR="0018271E">
        <w:t xml:space="preserve"> developing</w:t>
      </w:r>
      <w:r w:rsidR="00ED1EE6">
        <w:t xml:space="preserve"> </w:t>
      </w:r>
      <w:r w:rsidR="00ED1EE6" w:rsidRPr="00ED1EE6">
        <w:t>cancer</w:t>
      </w:r>
      <w:r w:rsidR="00D73299">
        <w:t xml:space="preserve"> </w:t>
      </w:r>
      <w:r w:rsidR="00ED1EE6" w:rsidRPr="00ED1EE6">
        <w:t>in the line of duty</w:t>
      </w:r>
      <w:r w:rsidR="009D3242">
        <w:t xml:space="preserve">. </w:t>
      </w:r>
    </w:p>
    <w:p w14:paraId="0E28D86A" w14:textId="5143D3B4" w:rsidR="008D581A" w:rsidRDefault="008D581A" w:rsidP="00456C3C">
      <w:pPr>
        <w:spacing w:line="360" w:lineRule="auto"/>
      </w:pPr>
      <w:r>
        <w:t xml:space="preserve">Every day, firefighters </w:t>
      </w:r>
      <w:r w:rsidR="0026558A">
        <w:t xml:space="preserve">like you </w:t>
      </w:r>
      <w:r>
        <w:t xml:space="preserve">put their lives on the line </w:t>
      </w:r>
      <w:r w:rsidR="002F5CA7">
        <w:t xml:space="preserve">to help </w:t>
      </w:r>
      <w:r>
        <w:t xml:space="preserve">others. Now, it’s time to </w:t>
      </w:r>
      <w:r w:rsidR="00D73299">
        <w:t xml:space="preserve">help </w:t>
      </w:r>
      <w:r w:rsidR="002F5CA7">
        <w:t>our own community</w:t>
      </w:r>
      <w:r w:rsidR="0018271E">
        <w:t xml:space="preserve">, </w:t>
      </w:r>
      <w:r w:rsidR="000A34EE">
        <w:t xml:space="preserve">and protect </w:t>
      </w:r>
      <w:r w:rsidR="0018271E">
        <w:t>future generations of firefighters</w:t>
      </w:r>
      <w:r>
        <w:t xml:space="preserve">. </w:t>
      </w:r>
    </w:p>
    <w:tbl>
      <w:tblPr>
        <w:tblStyle w:val="TableGrid"/>
        <w:tblW w:w="9477" w:type="dxa"/>
        <w:tblBorders>
          <w:top w:val="single" w:sz="6" w:space="0" w:color="2F5496" w:themeColor="accent1" w:themeShade="BF"/>
          <w:left w:val="none" w:sz="0" w:space="0" w:color="auto"/>
          <w:bottom w:val="single" w:sz="6" w:space="0" w:color="2F5496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6837"/>
      </w:tblGrid>
      <w:tr w:rsidR="00235CFD" w14:paraId="0FCDE168" w14:textId="77777777" w:rsidTr="00754676">
        <w:trPr>
          <w:trHeight w:val="940"/>
        </w:trPr>
        <w:tc>
          <w:tcPr>
            <w:tcW w:w="2640" w:type="dxa"/>
            <w:tcBorders>
              <w:top w:val="single" w:sz="6" w:space="0" w:color="2F5496" w:themeColor="accent1" w:themeShade="BF"/>
              <w:bottom w:val="single" w:sz="6" w:space="0" w:color="2F5496" w:themeColor="accent1" w:themeShade="BF"/>
            </w:tcBorders>
            <w:shd w:val="clear" w:color="auto" w:fill="F2F2F2" w:themeFill="background1" w:themeFillShade="F2"/>
            <w:vAlign w:val="center"/>
          </w:tcPr>
          <w:p w14:paraId="4426A803" w14:textId="3F828453" w:rsidR="00235CFD" w:rsidRPr="00B156A5" w:rsidRDefault="00235CFD" w:rsidP="00754676">
            <w:pPr>
              <w:spacing w:line="360" w:lineRule="auto"/>
              <w:rPr>
                <w:i/>
                <w:iCs/>
              </w:rPr>
            </w:pPr>
            <w:bookmarkStart w:id="0" w:name="_Hlk55551606"/>
            <w:r w:rsidRPr="00B156A5">
              <w:rPr>
                <w:i/>
                <w:iCs/>
              </w:rPr>
              <w:t xml:space="preserve">Voiceover </w:t>
            </w:r>
          </w:p>
        </w:tc>
        <w:tc>
          <w:tcPr>
            <w:tcW w:w="6837" w:type="dxa"/>
            <w:tcBorders>
              <w:top w:val="single" w:sz="6" w:space="0" w:color="2F5496" w:themeColor="accent1" w:themeShade="BF"/>
              <w:bottom w:val="single" w:sz="6" w:space="0" w:color="2F5496" w:themeColor="accent1" w:themeShade="BF"/>
            </w:tcBorders>
            <w:vAlign w:val="center"/>
          </w:tcPr>
          <w:p w14:paraId="1A0862DE" w14:textId="0AEEBBC1" w:rsidR="00235CFD" w:rsidRDefault="00235CFD" w:rsidP="00754676">
            <w:pPr>
              <w:spacing w:line="360" w:lineRule="auto"/>
            </w:pPr>
            <w:r>
              <w:t>Learn more about the National Firefighter Registry</w:t>
            </w:r>
            <w:r w:rsidR="00230FA0">
              <w:t>.</w:t>
            </w:r>
          </w:p>
          <w:p w14:paraId="4EC5A814" w14:textId="77777777" w:rsidR="00235CFD" w:rsidRDefault="00235CFD" w:rsidP="00754676">
            <w:pPr>
              <w:spacing w:line="360" w:lineRule="auto"/>
            </w:pPr>
            <w:r>
              <w:t xml:space="preserve">Visit </w:t>
            </w:r>
            <w:hyperlink r:id="rId11" w:history="1">
              <w:r>
                <w:rPr>
                  <w:rStyle w:val="Hyperlink"/>
                  <w:b/>
                  <w:bCs/>
                </w:rPr>
                <w:t>www.cdc.gov/NFR</w:t>
              </w:r>
            </w:hyperlink>
          </w:p>
        </w:tc>
      </w:tr>
      <w:bookmarkEnd w:id="0"/>
    </w:tbl>
    <w:p w14:paraId="4D08680A" w14:textId="08D5B323" w:rsidR="009D3242" w:rsidRDefault="009D3242" w:rsidP="00CA47EE"/>
    <w:p w14:paraId="172B0DB0" w14:textId="776C032B" w:rsidR="00B03A36" w:rsidRDefault="00B03A36"/>
    <w:sectPr w:rsidR="00B0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4D68D" w14:textId="77777777" w:rsidR="00FF4DAA" w:rsidRDefault="00FF4DAA" w:rsidP="00CC6456">
      <w:pPr>
        <w:spacing w:after="0" w:line="240" w:lineRule="auto"/>
      </w:pPr>
      <w:r>
        <w:separator/>
      </w:r>
    </w:p>
  </w:endnote>
  <w:endnote w:type="continuationSeparator" w:id="0">
    <w:p w14:paraId="7A1C99CB" w14:textId="77777777" w:rsidR="00FF4DAA" w:rsidRDefault="00FF4DAA" w:rsidP="00CC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5D657" w14:textId="77777777" w:rsidR="00FF4DAA" w:rsidRDefault="00FF4DAA" w:rsidP="00CC6456">
      <w:pPr>
        <w:spacing w:after="0" w:line="240" w:lineRule="auto"/>
      </w:pPr>
      <w:r>
        <w:separator/>
      </w:r>
    </w:p>
  </w:footnote>
  <w:footnote w:type="continuationSeparator" w:id="0">
    <w:p w14:paraId="4AF032D8" w14:textId="77777777" w:rsidR="00FF4DAA" w:rsidRDefault="00FF4DAA" w:rsidP="00CC6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72B04"/>
    <w:multiLevelType w:val="hybridMultilevel"/>
    <w:tmpl w:val="F4E4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C2"/>
    <w:rsid w:val="000123D7"/>
    <w:rsid w:val="000738C9"/>
    <w:rsid w:val="0008226F"/>
    <w:rsid w:val="000868F7"/>
    <w:rsid w:val="000A34EE"/>
    <w:rsid w:val="000C0A80"/>
    <w:rsid w:val="000C27AD"/>
    <w:rsid w:val="000E551E"/>
    <w:rsid w:val="001113A0"/>
    <w:rsid w:val="001133A4"/>
    <w:rsid w:val="00150236"/>
    <w:rsid w:val="0018271E"/>
    <w:rsid w:val="001921A9"/>
    <w:rsid w:val="001A0253"/>
    <w:rsid w:val="001A0391"/>
    <w:rsid w:val="00225791"/>
    <w:rsid w:val="00230FA0"/>
    <w:rsid w:val="00235CFD"/>
    <w:rsid w:val="00244A26"/>
    <w:rsid w:val="00245121"/>
    <w:rsid w:val="0024569D"/>
    <w:rsid w:val="00260B56"/>
    <w:rsid w:val="0026558A"/>
    <w:rsid w:val="00266E10"/>
    <w:rsid w:val="00285D84"/>
    <w:rsid w:val="002F40B7"/>
    <w:rsid w:val="002F5CA7"/>
    <w:rsid w:val="00333909"/>
    <w:rsid w:val="00343CF0"/>
    <w:rsid w:val="00346B15"/>
    <w:rsid w:val="003D5CA5"/>
    <w:rsid w:val="003E73A6"/>
    <w:rsid w:val="004161A8"/>
    <w:rsid w:val="00456C3C"/>
    <w:rsid w:val="004659F1"/>
    <w:rsid w:val="004D08A6"/>
    <w:rsid w:val="004E1A42"/>
    <w:rsid w:val="004E1CD8"/>
    <w:rsid w:val="004F3093"/>
    <w:rsid w:val="004F3B47"/>
    <w:rsid w:val="00501830"/>
    <w:rsid w:val="00512228"/>
    <w:rsid w:val="005322D8"/>
    <w:rsid w:val="00557584"/>
    <w:rsid w:val="00582D49"/>
    <w:rsid w:val="005B2545"/>
    <w:rsid w:val="005D0260"/>
    <w:rsid w:val="005F420C"/>
    <w:rsid w:val="006676F6"/>
    <w:rsid w:val="00690F63"/>
    <w:rsid w:val="006A0575"/>
    <w:rsid w:val="006C1AA1"/>
    <w:rsid w:val="006D2021"/>
    <w:rsid w:val="006D2395"/>
    <w:rsid w:val="00701E2F"/>
    <w:rsid w:val="007122CD"/>
    <w:rsid w:val="00730F46"/>
    <w:rsid w:val="00734D93"/>
    <w:rsid w:val="00754676"/>
    <w:rsid w:val="007A0CED"/>
    <w:rsid w:val="007A3101"/>
    <w:rsid w:val="007B7F6A"/>
    <w:rsid w:val="00803DAB"/>
    <w:rsid w:val="0081351A"/>
    <w:rsid w:val="00846B81"/>
    <w:rsid w:val="00870BA1"/>
    <w:rsid w:val="008829C2"/>
    <w:rsid w:val="00895FCB"/>
    <w:rsid w:val="008D581A"/>
    <w:rsid w:val="00941F24"/>
    <w:rsid w:val="00957A2E"/>
    <w:rsid w:val="009A3046"/>
    <w:rsid w:val="009C65CB"/>
    <w:rsid w:val="009D3242"/>
    <w:rsid w:val="009E2761"/>
    <w:rsid w:val="00A80AE0"/>
    <w:rsid w:val="00AA3F32"/>
    <w:rsid w:val="00AA7078"/>
    <w:rsid w:val="00AD7D53"/>
    <w:rsid w:val="00AE24F0"/>
    <w:rsid w:val="00AE73D2"/>
    <w:rsid w:val="00B039C2"/>
    <w:rsid w:val="00B03A36"/>
    <w:rsid w:val="00B1585F"/>
    <w:rsid w:val="00B22DA9"/>
    <w:rsid w:val="00B33F4C"/>
    <w:rsid w:val="00BC1C67"/>
    <w:rsid w:val="00BE3BD0"/>
    <w:rsid w:val="00BE6B11"/>
    <w:rsid w:val="00BF5AE3"/>
    <w:rsid w:val="00C15C43"/>
    <w:rsid w:val="00C338D8"/>
    <w:rsid w:val="00C7647A"/>
    <w:rsid w:val="00C76739"/>
    <w:rsid w:val="00CA47EE"/>
    <w:rsid w:val="00CB5E18"/>
    <w:rsid w:val="00CC6456"/>
    <w:rsid w:val="00D11B4B"/>
    <w:rsid w:val="00D12A0E"/>
    <w:rsid w:val="00D21900"/>
    <w:rsid w:val="00D315FE"/>
    <w:rsid w:val="00D47CD0"/>
    <w:rsid w:val="00D73299"/>
    <w:rsid w:val="00DC00A1"/>
    <w:rsid w:val="00DC5A03"/>
    <w:rsid w:val="00DF74AC"/>
    <w:rsid w:val="00E051FD"/>
    <w:rsid w:val="00E23A3C"/>
    <w:rsid w:val="00E50629"/>
    <w:rsid w:val="00EC1941"/>
    <w:rsid w:val="00ED1EE6"/>
    <w:rsid w:val="00F24BB1"/>
    <w:rsid w:val="00F2556B"/>
    <w:rsid w:val="00F25D94"/>
    <w:rsid w:val="00F3682B"/>
    <w:rsid w:val="00F40A41"/>
    <w:rsid w:val="00F4338D"/>
    <w:rsid w:val="00F472FE"/>
    <w:rsid w:val="00F674EF"/>
    <w:rsid w:val="00F72542"/>
    <w:rsid w:val="00FB02CE"/>
    <w:rsid w:val="00FD2446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46DFA787"/>
  <w15:chartTrackingRefBased/>
  <w15:docId w15:val="{6EB100ED-92DE-4786-B3DB-5BAA12A7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3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3A0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4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1830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5018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04.safelinks.protection.outlook.com/?url=http%3A%2F%2Fwww.cdc.gov%2FNFR&amp;data=04%7C01%7Cajordan%40rti.org%7C213101eeb44a471d0f1308d88263eaa5%7C2ffc2ede4d4449948082487341fa43fb%7C0%7C0%7C637402712945944515%7CUnknown%7CTWFpbGZsb3d8eyJWIjoiMC4wLjAwMDAiLCJQIjoiV2luMzIiLCJBTiI6Ik1haWwiLCJXVCI6Mn0%3D%7C1000&amp;sdata=9vTN1EAYXT7DWhaPyNyk7m%2BF5Ec9oKnjEiyWk4WSfew%3D&amp;reserved=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5C414F593CE4F99E0A43E262993D6" ma:contentTypeVersion="13" ma:contentTypeDescription="Create a new document." ma:contentTypeScope="" ma:versionID="fd0bcb1a75cf7e88154e09bb89a5e643">
  <xsd:schema xmlns:xsd="http://www.w3.org/2001/XMLSchema" xmlns:xs="http://www.w3.org/2001/XMLSchema" xmlns:p="http://schemas.microsoft.com/office/2006/metadata/properties" xmlns:ns3="1c9d4433-46ea-4dd0-968a-5490b2018717" xmlns:ns4="c520a98a-48c7-441a-bc79-726721456a84" targetNamespace="http://schemas.microsoft.com/office/2006/metadata/properties" ma:root="true" ma:fieldsID="590a39e6b65aa4b3af9f8709da7196fe" ns3:_="" ns4:_="">
    <xsd:import namespace="1c9d4433-46ea-4dd0-968a-5490b2018717"/>
    <xsd:import namespace="c520a98a-48c7-441a-bc79-726721456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d4433-46ea-4dd0-968a-5490b2018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a98a-48c7-441a-bc79-726721456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F9592-BCC3-4317-820D-E85F0BF90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d4433-46ea-4dd0-968a-5490b2018717"/>
    <ds:schemaRef ds:uri="c520a98a-48c7-441a-bc79-726721456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FC4A9-C2A9-40CF-BE77-C5947F2963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FA1DB-F2A9-4AE8-A2FB-2D67E5BBF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A954A9-FECB-4E63-AC60-B7E18A858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Frkovich, Jenna</dc:creator>
  <cp:keywords/>
  <dc:description/>
  <cp:lastModifiedBy>William</cp:lastModifiedBy>
  <cp:revision>3</cp:revision>
  <cp:lastPrinted>2020-11-04T21:29:00Z</cp:lastPrinted>
  <dcterms:created xsi:type="dcterms:W3CDTF">2021-06-03T12:05:00Z</dcterms:created>
  <dcterms:modified xsi:type="dcterms:W3CDTF">2021-06-03T12:05:00Z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2020-11-09T20:30:04Z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f3ba15df-e57a-4af7-ba9a-894861ae7a9f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0x010100F665C414F593CE4F99E0A43E262993D6</vt:lpwstr>
  </property>
</Properties>
</file>